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E7BB4" w14:textId="10BEFE15" w:rsidR="001228CD" w:rsidRDefault="00813680">
      <w:r>
        <w:rPr>
          <w:noProof/>
        </w:rPr>
        <w:drawing>
          <wp:anchor distT="0" distB="0" distL="114300" distR="114300" simplePos="0" relativeHeight="251659264" behindDoc="0" locked="0" layoutInCell="1" allowOverlap="1" wp14:anchorId="0A262E18" wp14:editId="554E2C58">
            <wp:simplePos x="0" y="0"/>
            <wp:positionH relativeFrom="column">
              <wp:posOffset>1905</wp:posOffset>
            </wp:positionH>
            <wp:positionV relativeFrom="paragraph">
              <wp:posOffset>182245</wp:posOffset>
            </wp:positionV>
            <wp:extent cx="1478280" cy="1412240"/>
            <wp:effectExtent l="0" t="0" r="0" b="0"/>
            <wp:wrapTopAndBottom/>
            <wp:docPr id="516297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97595" name="Imagem 5162975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CB750" w14:textId="081C5D1B" w:rsidR="001228CD" w:rsidRDefault="001228CD">
      <w:pPr>
        <w:pStyle w:val="NormalWeb"/>
        <w:divId w:val="1423264097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MEMBROS DO CORPO EDITORIAL:</w:t>
      </w:r>
    </w:p>
    <w:p w14:paraId="6E8140F7" w14:textId="77777777" w:rsidR="001228CD" w:rsidRDefault="001228CD">
      <w:pPr>
        <w:pStyle w:val="NormalWeb"/>
        <w:divId w:val="1423264097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Dr Leonardo da Silva Alves</w:t>
      </w:r>
      <w:r>
        <w:rPr>
          <w:rFonts w:ascii="Georgia" w:hAnsi="Georgia"/>
          <w:color w:val="333333"/>
        </w:rPr>
        <w:br/>
        <w:t>Dr Sérgio Ricardo da Costa Simplício</w:t>
      </w:r>
      <w:r>
        <w:rPr>
          <w:rFonts w:ascii="Georgia" w:hAnsi="Georgia"/>
          <w:color w:val="333333"/>
        </w:rPr>
        <w:br/>
        <w:t>Es Michelly Rayane Romualdo Branco</w:t>
      </w:r>
      <w:r>
        <w:rPr>
          <w:rFonts w:ascii="Georgia" w:hAnsi="Georgia"/>
          <w:color w:val="333333"/>
        </w:rPr>
        <w:br/>
        <w:t>Ms Alan Douglas Santiago</w:t>
      </w:r>
      <w:r>
        <w:rPr>
          <w:rFonts w:ascii="Georgia" w:hAnsi="Georgia"/>
          <w:color w:val="333333"/>
        </w:rPr>
        <w:br/>
        <w:t xml:space="preserve">Dr Magno </w:t>
      </w:r>
      <w:proofErr w:type="spellStart"/>
      <w:r>
        <w:rPr>
          <w:rFonts w:ascii="Georgia" w:hAnsi="Georgia"/>
          <w:color w:val="333333"/>
        </w:rPr>
        <w:t>Alexon</w:t>
      </w:r>
      <w:proofErr w:type="spellEnd"/>
      <w:r>
        <w:rPr>
          <w:rFonts w:ascii="Georgia" w:hAnsi="Georgia"/>
          <w:color w:val="333333"/>
        </w:rPr>
        <w:t xml:space="preserve"> Bezerra Seabra</w:t>
      </w:r>
      <w:r>
        <w:rPr>
          <w:rFonts w:ascii="Georgia" w:hAnsi="Georgia"/>
          <w:color w:val="333333"/>
        </w:rPr>
        <w:br/>
        <w:t>Esp. Marcos Vitor Costa Castelhano</w:t>
      </w:r>
      <w:r>
        <w:rPr>
          <w:rFonts w:ascii="Georgia" w:hAnsi="Georgia"/>
          <w:color w:val="333333"/>
        </w:rPr>
        <w:br/>
        <w:t>Ms Maria José Bezerra da Silva</w:t>
      </w:r>
      <w:r>
        <w:rPr>
          <w:rFonts w:ascii="Georgia" w:hAnsi="Georgia"/>
          <w:color w:val="333333"/>
        </w:rPr>
        <w:br/>
        <w:t>Profa. Dra. Karla Roberta Castro Pinheiro Alves</w:t>
      </w:r>
      <w:r>
        <w:rPr>
          <w:rFonts w:ascii="Georgia" w:hAnsi="Georgia"/>
          <w:color w:val="333333"/>
        </w:rPr>
        <w:br/>
        <w:t>Ms José Fabio Bezerra da Silva.</w:t>
      </w:r>
      <w:r>
        <w:rPr>
          <w:rFonts w:ascii="Georgia" w:hAnsi="Georgia"/>
          <w:color w:val="333333"/>
        </w:rPr>
        <w:br/>
        <w:t>Dr Lucas Gomes de Medeiros</w:t>
      </w:r>
      <w:r>
        <w:rPr>
          <w:rFonts w:ascii="Georgia" w:hAnsi="Georgia"/>
          <w:color w:val="333333"/>
        </w:rPr>
        <w:br/>
        <w:t xml:space="preserve">Dr Hamilton José </w:t>
      </w:r>
      <w:proofErr w:type="spellStart"/>
      <w:r>
        <w:rPr>
          <w:rFonts w:ascii="Georgia" w:hAnsi="Georgia"/>
          <w:color w:val="333333"/>
        </w:rPr>
        <w:t>Werneck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Mouta</w:t>
      </w:r>
      <w:proofErr w:type="spellEnd"/>
      <w:r>
        <w:rPr>
          <w:rFonts w:ascii="Georgia" w:hAnsi="Georgia"/>
          <w:color w:val="333333"/>
        </w:rPr>
        <w:t>.</w:t>
      </w:r>
      <w:r>
        <w:rPr>
          <w:rFonts w:ascii="Georgia" w:hAnsi="Georgia"/>
          <w:color w:val="333333"/>
        </w:rPr>
        <w:br/>
        <w:t xml:space="preserve">Dra. </w:t>
      </w:r>
      <w:proofErr w:type="spellStart"/>
      <w:r>
        <w:rPr>
          <w:rFonts w:ascii="Georgia" w:hAnsi="Georgia"/>
          <w:color w:val="333333"/>
        </w:rPr>
        <w:t>Lauriceia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Galdino</w:t>
      </w:r>
      <w:proofErr w:type="spellEnd"/>
      <w:r>
        <w:rPr>
          <w:rFonts w:ascii="Georgia" w:hAnsi="Georgia"/>
          <w:color w:val="333333"/>
        </w:rPr>
        <w:t xml:space="preserve"> dos Santos</w:t>
      </w:r>
      <w:r>
        <w:rPr>
          <w:rFonts w:ascii="Georgia" w:hAnsi="Georgia"/>
          <w:color w:val="333333"/>
        </w:rPr>
        <w:br/>
        <w:t>Dr. José de Sousa Campos Júnior</w:t>
      </w:r>
      <w:r>
        <w:rPr>
          <w:rFonts w:ascii="Georgia" w:hAnsi="Georgia"/>
          <w:color w:val="333333"/>
        </w:rPr>
        <w:br/>
        <w:t>Esp. Damiana dos Santos Junqueira</w:t>
      </w:r>
      <w:r>
        <w:rPr>
          <w:rFonts w:ascii="Georgia" w:hAnsi="Georgia"/>
          <w:color w:val="333333"/>
        </w:rPr>
        <w:br/>
        <w:t xml:space="preserve">Dr. Iure </w:t>
      </w:r>
      <w:proofErr w:type="spellStart"/>
      <w:r>
        <w:rPr>
          <w:rFonts w:ascii="Georgia" w:hAnsi="Georgia"/>
          <w:color w:val="333333"/>
        </w:rPr>
        <w:t>Coutre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Gurgel</w:t>
      </w:r>
      <w:proofErr w:type="spellEnd"/>
    </w:p>
    <w:p w14:paraId="6FA639D1" w14:textId="77777777" w:rsidR="001228CD" w:rsidRDefault="001228CD">
      <w:pPr>
        <w:pStyle w:val="NormalWeb"/>
        <w:divId w:val="1423264097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PERIODICIDADE</w:t>
      </w:r>
    </w:p>
    <w:p w14:paraId="5704EAF4" w14:textId="77777777" w:rsidR="001228CD" w:rsidRDefault="001228CD">
      <w:pPr>
        <w:pStyle w:val="NormalWeb"/>
        <w:divId w:val="1423264097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As submissões acatadas pela Revista Educação Prática - REP são publicadas de forma contínua, objetivando o lançamento de volumes semestrais.</w:t>
      </w:r>
    </w:p>
    <w:p w14:paraId="72B67F5C" w14:textId="77777777" w:rsidR="001228CD" w:rsidRDefault="001228CD">
      <w:pPr>
        <w:pStyle w:val="NormalWeb"/>
        <w:divId w:val="1423264097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DADOS GERAIS DO EDITOR-CHEFE</w:t>
      </w:r>
    </w:p>
    <w:p w14:paraId="5E40DBC4" w14:textId="77777777" w:rsidR="001228CD" w:rsidRDefault="001228CD">
      <w:pPr>
        <w:pStyle w:val="NormalWeb"/>
        <w:divId w:val="1423264097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Nome: Marcos Vitor Costa Castelhano</w:t>
      </w:r>
    </w:p>
    <w:p w14:paraId="793BC4E4" w14:textId="77777777" w:rsidR="001228CD" w:rsidRDefault="001228CD">
      <w:pPr>
        <w:pStyle w:val="NormalWeb"/>
        <w:divId w:val="1423264097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Rua Genaro Saturnino Gomes, Cícero Dias II, 196 - São Bento-PB</w:t>
      </w:r>
    </w:p>
    <w:p w14:paraId="6DB11084" w14:textId="77777777" w:rsidR="001228CD" w:rsidRDefault="001228CD"/>
    <w:p w14:paraId="1939AE0B" w14:textId="77777777" w:rsidR="001228CD" w:rsidRDefault="001228CD"/>
    <w:sectPr w:rsidR="00122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CD"/>
    <w:rsid w:val="001228CD"/>
    <w:rsid w:val="004A6329"/>
    <w:rsid w:val="0078699A"/>
    <w:rsid w:val="00813680"/>
    <w:rsid w:val="00C1615D"/>
    <w:rsid w:val="00E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36686"/>
  <w15:chartTrackingRefBased/>
  <w15:docId w15:val="{EE834F1D-BB09-8C44-866D-98725D2F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8C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Vitor Costa Castelhano</dc:creator>
  <cp:keywords/>
  <dc:description/>
  <cp:lastModifiedBy>Marcos Vitor Costa Castelhano</cp:lastModifiedBy>
  <cp:revision>2</cp:revision>
  <dcterms:created xsi:type="dcterms:W3CDTF">2024-11-02T03:28:00Z</dcterms:created>
  <dcterms:modified xsi:type="dcterms:W3CDTF">2024-11-02T03:28:00Z</dcterms:modified>
</cp:coreProperties>
</file>